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67" w:rsidRPr="00A5328A" w:rsidRDefault="00623767" w:rsidP="00623767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p w:rsidR="00623767" w:rsidRDefault="00623767" w:rsidP="0062376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</w:t>
      </w:r>
      <w:r w:rsidRPr="00BC6CB7">
        <w:rPr>
          <w:rFonts w:ascii="Times New Roman" w:hAnsi="Times New Roman" w:cs="Times New Roman"/>
          <w:b/>
          <w:sz w:val="32"/>
          <w:szCs w:val="32"/>
          <w:lang w:val="kk-KZ"/>
        </w:rPr>
        <w:t>БАҚ- тағы дизайн негіздері</w:t>
      </w:r>
    </w:p>
    <w:p w:rsidR="00623767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Кез келген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өнім-газет,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журнал,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жарнама,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әртүрлі мультимедиалық веб жобалар,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тел-радио бағдармалар көруге сапалы әрі әдемі дизайнда болғанын қажет етеді. Олар шрифтер,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текстер,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графикалық элементтер және безендірулер,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пропорциялы колонкалар,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тақырыпшалар,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сызықшалар және таңба белгілері.</w:t>
      </w:r>
    </w:p>
    <w:p w:rsidR="00623767" w:rsidRPr="00014801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Жалпы графикалық дизайнның 3 бағыты болады. Олар- БАҚ-тағы дизайн,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жарнамалық полиграфиялық және Веб 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 xml:space="preserve">(web) </w:t>
      </w:r>
      <w:r>
        <w:rPr>
          <w:rFonts w:ascii="Times New Roman" w:hAnsi="Times New Roman" w:cs="Times New Roman"/>
          <w:sz w:val="28"/>
          <w:szCs w:val="28"/>
          <w:lang w:val="kk-KZ"/>
        </w:rPr>
        <w:t>дизайн.</w:t>
      </w:r>
    </w:p>
    <w:p w:rsidR="00623767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Дизайнер термині БАҚ-та безендіруші мағынасын береді. Себебі оқырман алғашқы танысымы газеттің қалай безендірілгеніне көңіл аударады. Одан соң оқырман өзіне қажетті,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қызықтыратын ақпарат не материал іздей бастайды.</w:t>
      </w:r>
    </w:p>
    <w:p w:rsidR="00623767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Мерзімдік басылымдар формат бойынша: </w:t>
      </w:r>
    </w:p>
    <w:p w:rsidR="00623767" w:rsidRDefault="00623767" w:rsidP="006237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 форматты </w:t>
      </w:r>
      <w:r w:rsidRPr="00BB0A38">
        <w:rPr>
          <w:rFonts w:ascii="Times New Roman" w:hAnsi="Times New Roman" w:cs="Times New Roman"/>
          <w:sz w:val="28"/>
          <w:szCs w:val="28"/>
        </w:rPr>
        <w:t>(420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0A38">
        <w:rPr>
          <w:rFonts w:ascii="Times New Roman" w:hAnsi="Times New Roman" w:cs="Times New Roman"/>
          <w:sz w:val="28"/>
          <w:szCs w:val="28"/>
        </w:rPr>
        <w:t xml:space="preserve">594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А2 көлемде болып келеді. Бұлар саяси және іскер тақырыптарға арналған,аналитикалық сараптамалар тб.</w:t>
      </w:r>
    </w:p>
    <w:p w:rsidR="00623767" w:rsidRDefault="00623767" w:rsidP="006237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форматты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297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kk-KZ"/>
        </w:rPr>
        <w:t>420</w:t>
      </w:r>
      <w:r w:rsidRPr="00BB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А3 көлемде. Бұлар жастарға арналған ақпараттық тақырыптар. Осы форматта аудандық,қалалық газеттер шығады.</w:t>
      </w:r>
    </w:p>
    <w:p w:rsidR="00623767" w:rsidRDefault="00623767" w:rsidP="006237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Кіші форматты  </w:t>
      </w:r>
      <w:r w:rsidRPr="00BB0A38">
        <w:rPr>
          <w:rFonts w:ascii="Times New Roman" w:hAnsi="Times New Roman" w:cs="Times New Roman"/>
          <w:sz w:val="28"/>
          <w:szCs w:val="28"/>
        </w:rPr>
        <w:t>(420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0A38">
        <w:rPr>
          <w:rFonts w:ascii="Times New Roman" w:hAnsi="Times New Roman" w:cs="Times New Roman"/>
          <w:sz w:val="28"/>
          <w:szCs w:val="28"/>
        </w:rPr>
        <w:t xml:space="preserve">594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А4 көлемде. Бұлар деалысқа арналған. Айтар болсақ көлікте оқуға,яғни күрделі тақырыптар емес жеңіл оқылатын. </w:t>
      </w:r>
    </w:p>
    <w:p w:rsidR="00623767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Мінездемесіне қарай:</w:t>
      </w:r>
    </w:p>
    <w:p w:rsidR="00623767" w:rsidRDefault="00623767" w:rsidP="006237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 –саяси басылымдар.</w:t>
      </w:r>
    </w:p>
    <w:p w:rsidR="00623767" w:rsidRDefault="00623767" w:rsidP="006237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Муниципальды басылымдар.</w:t>
      </w:r>
    </w:p>
    <w:p w:rsidR="00623767" w:rsidRDefault="00623767" w:rsidP="006237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арнайы басылымдар.</w:t>
      </w:r>
    </w:p>
    <w:p w:rsidR="00623767" w:rsidRDefault="00623767" w:rsidP="006237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Жастарға  арналған.</w:t>
      </w:r>
    </w:p>
    <w:p w:rsidR="00623767" w:rsidRDefault="00623767" w:rsidP="006237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Ойын-сауыққа арналған басылымдар.</w:t>
      </w:r>
    </w:p>
    <w:p w:rsidR="00623767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Шығуына қарай:</w:t>
      </w:r>
    </w:p>
    <w:p w:rsidR="00623767" w:rsidRDefault="00623767" w:rsidP="006237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Күнделікті.</w:t>
      </w:r>
    </w:p>
    <w:p w:rsidR="00623767" w:rsidRDefault="00623767" w:rsidP="006237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Апталық</w:t>
      </w:r>
    </w:p>
    <w:p w:rsidR="00623767" w:rsidRDefault="00623767" w:rsidP="006237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Айына бір рет.</w:t>
      </w:r>
    </w:p>
    <w:p w:rsidR="00623767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Түсіне қарай: </w:t>
      </w:r>
    </w:p>
    <w:p w:rsidR="00623767" w:rsidRDefault="00623767" w:rsidP="006237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Ақ-қара түсті</w:t>
      </w:r>
    </w:p>
    <w:p w:rsidR="00623767" w:rsidRDefault="00623767" w:rsidP="006237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не 2 түсті газеттер.</w:t>
      </w:r>
    </w:p>
    <w:p w:rsidR="00623767" w:rsidRDefault="00623767" w:rsidP="006237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Толық түрлі- түсті.</w:t>
      </w:r>
    </w:p>
    <w:p w:rsidR="00623767" w:rsidRDefault="00623767" w:rsidP="0062376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Шығару технологиясында маңызды рөлді дизайнер алады. Жобалау,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макетін жасау,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газеттің көлеміне қарай колонкаларға орналастырады. Одан соң негізгі бетке түсіріп 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графикалық т.б. безендіреді. Келесі полиграфиялық басылымда, яғни типографияда красканың қанықтығы т.б. қажеттілерге байланысты сапасы реттеледі.</w:t>
      </w:r>
    </w:p>
    <w:p w:rsidR="00623767" w:rsidRPr="00D80DD2" w:rsidRDefault="00623767" w:rsidP="0062376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Бұрындары дизайнердің жұмысын, бас редактордың бір орындасары, жауапты хатшы және макетші атқаратын. Бүгіндері компьютердің,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 да технологиялардың жетілуінің арқасында тек дизайнердің өзі жасай алады. </w:t>
      </w:r>
    </w:p>
    <w:p w:rsidR="00623767" w:rsidRPr="00D80DD2" w:rsidRDefault="00623767" w:rsidP="006237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6A3C" w:rsidRPr="00623767" w:rsidRDefault="00586A3C">
      <w:pPr>
        <w:rPr>
          <w:lang w:val="kk-KZ"/>
        </w:rPr>
      </w:pPr>
    </w:p>
    <w:sectPr w:rsidR="00586A3C" w:rsidRPr="00623767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E705B"/>
    <w:multiLevelType w:val="hybridMultilevel"/>
    <w:tmpl w:val="9C86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839A0"/>
    <w:multiLevelType w:val="hybridMultilevel"/>
    <w:tmpl w:val="2D0EE7FC"/>
    <w:lvl w:ilvl="0" w:tplc="B2584C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71F52229"/>
    <w:multiLevelType w:val="hybridMultilevel"/>
    <w:tmpl w:val="9390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866C4"/>
    <w:multiLevelType w:val="hybridMultilevel"/>
    <w:tmpl w:val="BC6E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CE"/>
    <w:rsid w:val="000B1BCE"/>
    <w:rsid w:val="00203543"/>
    <w:rsid w:val="00586A3C"/>
    <w:rsid w:val="00623767"/>
    <w:rsid w:val="009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49AA-57A5-4B76-A7AC-6C28FFEC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Акынбекова Алтын</cp:lastModifiedBy>
  <cp:revision>2</cp:revision>
  <dcterms:created xsi:type="dcterms:W3CDTF">2023-08-28T09:58:00Z</dcterms:created>
  <dcterms:modified xsi:type="dcterms:W3CDTF">2023-08-28T09:58:00Z</dcterms:modified>
</cp:coreProperties>
</file>